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7C" w:rsidRDefault="00643B7C" w:rsidP="00643B7C">
      <w:pPr>
        <w:spacing w:after="0" w:line="240" w:lineRule="auto"/>
        <w:jc w:val="right"/>
      </w:pPr>
      <w:r>
        <w:t>Załącznik nr 2.1 do ZO-7</w:t>
      </w:r>
      <w:r w:rsidRPr="00643B7C">
        <w:t>/23/MG</w:t>
      </w:r>
    </w:p>
    <w:p w:rsidR="008A29DE" w:rsidRDefault="008A29DE" w:rsidP="00643B7C">
      <w:pPr>
        <w:spacing w:after="0" w:line="240" w:lineRule="auto"/>
        <w:jc w:val="right"/>
      </w:pPr>
    </w:p>
    <w:p w:rsidR="00BF098B" w:rsidRDefault="000B6746" w:rsidP="00643B7C">
      <w:pPr>
        <w:spacing w:after="0" w:line="240" w:lineRule="auto"/>
        <w:rPr>
          <w:b/>
          <w:u w:val="single"/>
        </w:rPr>
      </w:pPr>
      <w:r w:rsidRPr="00643B7C">
        <w:rPr>
          <w:b/>
          <w:u w:val="single"/>
        </w:rPr>
        <w:t>FORMULARZ CENOWY/OPIS PRZEDMIOTU ZAMÓWIENIA</w:t>
      </w:r>
    </w:p>
    <w:p w:rsidR="008A29DE" w:rsidRPr="00643B7C" w:rsidRDefault="008A29DE" w:rsidP="00643B7C">
      <w:pPr>
        <w:spacing w:after="0" w:line="240" w:lineRule="auto"/>
        <w:rPr>
          <w:b/>
          <w:u w:val="single"/>
        </w:rPr>
      </w:pPr>
    </w:p>
    <w:p w:rsidR="000B6746" w:rsidRPr="00643B7C" w:rsidRDefault="000B6746" w:rsidP="00643B7C">
      <w:pPr>
        <w:spacing w:after="0" w:line="240" w:lineRule="auto"/>
        <w:rPr>
          <w:b/>
        </w:rPr>
      </w:pPr>
      <w:r w:rsidRPr="00643B7C">
        <w:rPr>
          <w:b/>
        </w:rPr>
        <w:t>Część 1 – Obsługa cateringowa na potrzeby spotkań Rady Naukowej</w:t>
      </w:r>
    </w:p>
    <w:p w:rsidR="000B6746" w:rsidRDefault="000B6746" w:rsidP="00643B7C">
      <w:pPr>
        <w:pStyle w:val="Akapitzlist"/>
        <w:numPr>
          <w:ilvl w:val="0"/>
          <w:numId w:val="1"/>
        </w:numPr>
        <w:spacing w:after="0" w:line="240" w:lineRule="auto"/>
      </w:pPr>
      <w:r>
        <w:t>Przewidywana ilość posiedzeń – 10</w:t>
      </w:r>
    </w:p>
    <w:p w:rsidR="000B6746" w:rsidRDefault="000B6746" w:rsidP="00643B7C">
      <w:pPr>
        <w:pStyle w:val="Akapitzlist"/>
        <w:numPr>
          <w:ilvl w:val="0"/>
          <w:numId w:val="1"/>
        </w:numPr>
        <w:spacing w:after="0" w:line="240" w:lineRule="auto"/>
      </w:pPr>
      <w:r>
        <w:t>Orientacyjna ilość uczestników posiedzenia – 30osób</w:t>
      </w:r>
    </w:p>
    <w:p w:rsidR="000B6746" w:rsidRDefault="000B6746" w:rsidP="00643B7C">
      <w:pPr>
        <w:pStyle w:val="Akapitzlist"/>
        <w:numPr>
          <w:ilvl w:val="0"/>
          <w:numId w:val="1"/>
        </w:numPr>
        <w:spacing w:after="0" w:line="240" w:lineRule="auto"/>
      </w:pPr>
      <w:r>
        <w:t>Usługa w formie bufetu szwedzkiego</w:t>
      </w:r>
    </w:p>
    <w:p w:rsidR="008A29DE" w:rsidRDefault="008A29DE" w:rsidP="008A29D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481"/>
        <w:gridCol w:w="1591"/>
      </w:tblGrid>
      <w:tr w:rsidR="000B6746" w:rsidTr="00A32B63">
        <w:tc>
          <w:tcPr>
            <w:tcW w:w="534" w:type="dxa"/>
          </w:tcPr>
          <w:p w:rsidR="000B6746" w:rsidRDefault="000B6746" w:rsidP="00643B7C">
            <w:r>
              <w:t>Lp.</w:t>
            </w:r>
          </w:p>
        </w:tc>
        <w:tc>
          <w:tcPr>
            <w:tcW w:w="2536" w:type="dxa"/>
          </w:tcPr>
          <w:p w:rsidR="000B6746" w:rsidRDefault="00A32B63" w:rsidP="00643B7C">
            <w:r>
              <w:t>Rodzaj posiłku (zgodnie z opisem pod tabelą)</w:t>
            </w:r>
          </w:p>
        </w:tc>
        <w:tc>
          <w:tcPr>
            <w:tcW w:w="1535" w:type="dxa"/>
          </w:tcPr>
          <w:p w:rsidR="000B6746" w:rsidRDefault="00A32B63" w:rsidP="00643B7C">
            <w:r>
              <w:t>Orientacyjna liczba posiedzeń*</w:t>
            </w:r>
          </w:p>
        </w:tc>
        <w:tc>
          <w:tcPr>
            <w:tcW w:w="1535" w:type="dxa"/>
          </w:tcPr>
          <w:p w:rsidR="000B6746" w:rsidRDefault="00A32B63" w:rsidP="00643B7C">
            <w:r>
              <w:t>Orientacyjna liczba uczestników* (10x30 osób)</w:t>
            </w:r>
          </w:p>
        </w:tc>
        <w:tc>
          <w:tcPr>
            <w:tcW w:w="1481" w:type="dxa"/>
          </w:tcPr>
          <w:p w:rsidR="000B6746" w:rsidRDefault="00A32B63" w:rsidP="00643B7C">
            <w:r>
              <w:t>Cena jednostkowa brutto w PLN za 1 osobę</w:t>
            </w:r>
          </w:p>
        </w:tc>
        <w:tc>
          <w:tcPr>
            <w:tcW w:w="1591" w:type="dxa"/>
          </w:tcPr>
          <w:p w:rsidR="000B6746" w:rsidRDefault="000B6746" w:rsidP="00643B7C">
            <w:r>
              <w:t>Wartość brutto</w:t>
            </w:r>
            <w:r w:rsidR="00A32B63">
              <w:t xml:space="preserve"> (kolumna 3x4)</w:t>
            </w:r>
          </w:p>
        </w:tc>
      </w:tr>
      <w:tr w:rsidR="000B6746" w:rsidTr="00A32B63">
        <w:tc>
          <w:tcPr>
            <w:tcW w:w="534" w:type="dxa"/>
          </w:tcPr>
          <w:p w:rsidR="000B6746" w:rsidRDefault="000B6746" w:rsidP="00643B7C">
            <w:pPr>
              <w:jc w:val="center"/>
            </w:pPr>
          </w:p>
        </w:tc>
        <w:tc>
          <w:tcPr>
            <w:tcW w:w="2536" w:type="dxa"/>
          </w:tcPr>
          <w:p w:rsidR="000B6746" w:rsidRDefault="000B6746" w:rsidP="00643B7C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0B6746" w:rsidRDefault="000B6746" w:rsidP="00643B7C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0B6746" w:rsidRDefault="000B6746" w:rsidP="00643B7C">
            <w:pPr>
              <w:jc w:val="center"/>
            </w:pPr>
            <w:r>
              <w:t>3</w:t>
            </w:r>
          </w:p>
        </w:tc>
        <w:tc>
          <w:tcPr>
            <w:tcW w:w="1481" w:type="dxa"/>
          </w:tcPr>
          <w:p w:rsidR="000B6746" w:rsidRDefault="000B6746" w:rsidP="00643B7C">
            <w:pPr>
              <w:jc w:val="center"/>
            </w:pPr>
            <w:r>
              <w:t>4</w:t>
            </w:r>
          </w:p>
        </w:tc>
        <w:tc>
          <w:tcPr>
            <w:tcW w:w="1591" w:type="dxa"/>
          </w:tcPr>
          <w:p w:rsidR="000B6746" w:rsidRDefault="000B6746" w:rsidP="00643B7C">
            <w:pPr>
              <w:jc w:val="center"/>
            </w:pPr>
            <w:r>
              <w:t>5</w:t>
            </w:r>
          </w:p>
        </w:tc>
      </w:tr>
      <w:tr w:rsidR="000B6746" w:rsidTr="00A32B63">
        <w:tc>
          <w:tcPr>
            <w:tcW w:w="534" w:type="dxa"/>
          </w:tcPr>
          <w:p w:rsidR="000B6746" w:rsidRDefault="000B6746" w:rsidP="00643B7C">
            <w:r>
              <w:t>1</w:t>
            </w:r>
          </w:p>
        </w:tc>
        <w:tc>
          <w:tcPr>
            <w:tcW w:w="2536" w:type="dxa"/>
          </w:tcPr>
          <w:p w:rsidR="000B6746" w:rsidRDefault="00A32B63" w:rsidP="00643B7C">
            <w:r>
              <w:t>Usługa cateringu na posiedzeniu Rady Naukowej</w:t>
            </w:r>
          </w:p>
        </w:tc>
        <w:tc>
          <w:tcPr>
            <w:tcW w:w="1535" w:type="dxa"/>
          </w:tcPr>
          <w:p w:rsidR="000B6746" w:rsidRDefault="00A32B63" w:rsidP="00643B7C">
            <w:pPr>
              <w:jc w:val="center"/>
            </w:pPr>
            <w:r>
              <w:t>10</w:t>
            </w:r>
          </w:p>
        </w:tc>
        <w:tc>
          <w:tcPr>
            <w:tcW w:w="1535" w:type="dxa"/>
          </w:tcPr>
          <w:p w:rsidR="000B6746" w:rsidRDefault="00A32B63" w:rsidP="00643B7C">
            <w:pPr>
              <w:jc w:val="center"/>
            </w:pPr>
            <w:r>
              <w:t>300</w:t>
            </w:r>
          </w:p>
        </w:tc>
        <w:tc>
          <w:tcPr>
            <w:tcW w:w="1481" w:type="dxa"/>
          </w:tcPr>
          <w:p w:rsidR="000B6746" w:rsidRDefault="000B6746" w:rsidP="00643B7C">
            <w:pPr>
              <w:jc w:val="center"/>
            </w:pPr>
          </w:p>
        </w:tc>
        <w:tc>
          <w:tcPr>
            <w:tcW w:w="1591" w:type="dxa"/>
          </w:tcPr>
          <w:p w:rsidR="000B6746" w:rsidRDefault="000B6746" w:rsidP="00643B7C">
            <w:pPr>
              <w:jc w:val="center"/>
            </w:pPr>
          </w:p>
        </w:tc>
      </w:tr>
    </w:tbl>
    <w:p w:rsidR="000B6746" w:rsidRDefault="000B6746" w:rsidP="00643B7C">
      <w:pPr>
        <w:spacing w:after="0" w:line="240" w:lineRule="auto"/>
      </w:pPr>
    </w:p>
    <w:p w:rsidR="00A32B63" w:rsidRDefault="00A32B63" w:rsidP="00643B7C">
      <w:pPr>
        <w:spacing w:after="0" w:line="240" w:lineRule="auto"/>
      </w:pPr>
      <w:r>
        <w:t>*podane liczby mają charakter orientacyjny i mogą ulec zmianie; na 7 dni przed planowanym posiedzeniem Rady Naukowej Zamawiający określi liczbę uczestników, która będzie stanowiła podstawę rozliczenia za wykonaną usługę.</w:t>
      </w:r>
    </w:p>
    <w:p w:rsidR="00A32B63" w:rsidRDefault="00A32B63" w:rsidP="00643B7C">
      <w:pPr>
        <w:spacing w:after="0" w:line="240" w:lineRule="auto"/>
      </w:pPr>
      <w:r>
        <w:t>Terminy poszczególnych posiedzeń Rady Naukowej Zamawiający Przekaże Wykonawcy z 10-dniowym wyprzedzeniem.</w:t>
      </w:r>
    </w:p>
    <w:p w:rsidR="008A29DE" w:rsidRDefault="008A29DE" w:rsidP="00643B7C">
      <w:pPr>
        <w:spacing w:after="0" w:line="240" w:lineRule="auto"/>
      </w:pPr>
    </w:p>
    <w:p w:rsidR="00A32B63" w:rsidRPr="008A29DE" w:rsidRDefault="00A32B63" w:rsidP="00643B7C">
      <w:pPr>
        <w:spacing w:after="0" w:line="240" w:lineRule="auto"/>
        <w:rPr>
          <w:b/>
          <w:u w:val="single"/>
        </w:rPr>
      </w:pPr>
      <w:r w:rsidRPr="008A29DE">
        <w:rPr>
          <w:b/>
          <w:u w:val="single"/>
        </w:rPr>
        <w:t>W Przypadku nie wykorzystania wartości brutto przy zorganizowaniu 10 posiedzeń Rady Naukowej, Wykonawca w ramach wartości umowy świadczyć będzie usługę cateringu przy kolejnym posiedzeniu Rady Naukowej, do wykorzystania pełnej wartości zamówienia.</w:t>
      </w:r>
    </w:p>
    <w:p w:rsidR="008A29DE" w:rsidRDefault="008A29DE" w:rsidP="00643B7C">
      <w:pPr>
        <w:spacing w:after="0" w:line="240" w:lineRule="auto"/>
      </w:pPr>
    </w:p>
    <w:p w:rsidR="00A32B63" w:rsidRDefault="00A32B63" w:rsidP="00643B7C">
      <w:pPr>
        <w:spacing w:after="0" w:line="240" w:lineRule="auto"/>
      </w:pPr>
      <w:r>
        <w:t>Poczęstunek dla uczestników posiedzenia obejmuje:</w:t>
      </w:r>
    </w:p>
    <w:p w:rsidR="006E2B9B" w:rsidRDefault="00A32B63" w:rsidP="008A29DE">
      <w:pPr>
        <w:pStyle w:val="Akapitzlist"/>
        <w:numPr>
          <w:ilvl w:val="0"/>
          <w:numId w:val="5"/>
        </w:numPr>
        <w:spacing w:after="0" w:line="240" w:lineRule="auto"/>
      </w:pPr>
      <w:r w:rsidRPr="008A29DE">
        <w:rPr>
          <w:u w:val="single"/>
        </w:rPr>
        <w:t>Bufet kawowy</w:t>
      </w:r>
      <w:r>
        <w:t xml:space="preserve"> dla około 30 osób </w:t>
      </w:r>
      <w:r w:rsidR="008A29DE">
        <w:t xml:space="preserve">– od godziny: 9:30 </w:t>
      </w:r>
      <w:r>
        <w:t>(</w:t>
      </w:r>
      <w:r w:rsidRPr="008A29DE">
        <w:rPr>
          <w:b/>
        </w:rPr>
        <w:t>potwierdzenie liczby uczestników 7 dni przed terminem posiedzenia – min. 12 osób</w:t>
      </w:r>
      <w:r>
        <w:t xml:space="preserve">) </w:t>
      </w:r>
    </w:p>
    <w:p w:rsidR="006E2B9B" w:rsidRDefault="00A32B63" w:rsidP="00643B7C">
      <w:pPr>
        <w:pStyle w:val="Akapitzlist"/>
        <w:numPr>
          <w:ilvl w:val="0"/>
          <w:numId w:val="2"/>
        </w:numPr>
        <w:spacing w:after="0" w:line="240" w:lineRule="auto"/>
      </w:pPr>
      <w:r>
        <w:t>kawa –</w:t>
      </w:r>
      <w:r w:rsidR="006E2B9B">
        <w:t xml:space="preserve"> dwie</w:t>
      </w:r>
      <w:r>
        <w:t xml:space="preserve"> filiżanki na osobę, </w:t>
      </w:r>
    </w:p>
    <w:p w:rsidR="006E2B9B" w:rsidRDefault="00A32B63" w:rsidP="00643B7C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herbata (czarna, biała, zielona, owocowa) – jedna </w:t>
      </w:r>
      <w:r w:rsidR="006E2B9B">
        <w:t xml:space="preserve">filiżanka na osobę, </w:t>
      </w:r>
    </w:p>
    <w:p w:rsidR="006E2B9B" w:rsidRDefault="006E2B9B" w:rsidP="00643B7C">
      <w:pPr>
        <w:pStyle w:val="Akapitzlist"/>
        <w:numPr>
          <w:ilvl w:val="0"/>
          <w:numId w:val="2"/>
        </w:numPr>
        <w:spacing w:after="0" w:line="240" w:lineRule="auto"/>
      </w:pPr>
      <w:r>
        <w:t>sok ( jabłkowy, pomarańczowy, porzeczkowy) – dwa soki pojemności 200ml na osobę,</w:t>
      </w:r>
    </w:p>
    <w:p w:rsidR="006E2B9B" w:rsidRDefault="006E2B9B" w:rsidP="00643B7C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woda </w:t>
      </w:r>
      <w:r w:rsidR="00BB2385">
        <w:t>(</w:t>
      </w:r>
      <w:r>
        <w:t>gazowana, niegazowana</w:t>
      </w:r>
      <w:r w:rsidR="00BB2385">
        <w:t>)</w:t>
      </w:r>
      <w:r>
        <w:t xml:space="preserve"> – 500ml na osobę,</w:t>
      </w:r>
    </w:p>
    <w:p w:rsidR="006E2B9B" w:rsidRDefault="006E2B9B" w:rsidP="00643B7C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ciasteczka </w:t>
      </w:r>
      <w:r w:rsidR="00BB2385">
        <w:t>(</w:t>
      </w:r>
      <w:r>
        <w:t xml:space="preserve">sernik, </w:t>
      </w:r>
      <w:r w:rsidR="00BB2385">
        <w:t>szarlotka) – jedno na osobę,</w:t>
      </w:r>
    </w:p>
    <w:p w:rsidR="00A32B63" w:rsidRDefault="006E2B9B" w:rsidP="00643B7C">
      <w:pPr>
        <w:pStyle w:val="Akapitzlist"/>
        <w:numPr>
          <w:ilvl w:val="0"/>
          <w:numId w:val="2"/>
        </w:numPr>
        <w:spacing w:after="0" w:line="240" w:lineRule="auto"/>
      </w:pPr>
      <w:r>
        <w:t>dodatki</w:t>
      </w:r>
      <w:r w:rsidR="00BB2385">
        <w:t xml:space="preserve"> - </w:t>
      </w:r>
      <w:r>
        <w:t>cukier: biały i trzcinowy, mleczko do kawy.</w:t>
      </w:r>
    </w:p>
    <w:p w:rsidR="006E2B9B" w:rsidRDefault="006E2B9B" w:rsidP="00643B7C">
      <w:pPr>
        <w:spacing w:after="0" w:line="240" w:lineRule="auto"/>
      </w:pPr>
      <w:r>
        <w:t>Serwis dostępny również w czasie trwania lunchu.</w:t>
      </w:r>
    </w:p>
    <w:p w:rsidR="006E2B9B" w:rsidRDefault="006E2B9B" w:rsidP="008A29DE">
      <w:pPr>
        <w:pStyle w:val="Akapitzlist"/>
        <w:numPr>
          <w:ilvl w:val="0"/>
          <w:numId w:val="5"/>
        </w:numPr>
        <w:spacing w:after="0" w:line="240" w:lineRule="auto"/>
      </w:pPr>
      <w:r w:rsidRPr="008A29DE">
        <w:rPr>
          <w:u w:val="single"/>
        </w:rPr>
        <w:t>Lunch w formie szwedzkiego stołu</w:t>
      </w:r>
      <w:r>
        <w:t xml:space="preserve"> – od godziny 12:00/12:30 (</w:t>
      </w:r>
      <w:r w:rsidRPr="008A29DE">
        <w:rPr>
          <w:b/>
        </w:rPr>
        <w:t>potwierdzenie liczby uczestników 7 dni przed terminem posiedzenia – min. 12 osób</w:t>
      </w:r>
      <w:r>
        <w:t>)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danie mięsne ciepłe typu: kurczak z ryżem i warzywami, gulasz, pierogi (do uzgodnienia przed posiedzeniem – 200 ml na osobę),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kanapki mini: pieczywo, wędliny, sery, pasztet, sałata, pomidor, ogórek, oliwki, papryka, rzodkiewka – cztery kanapki na osobę,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dwa rodzaje sałatek: np. grecka, gyros – 250g na osobę,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dwa rodzaje ciasteczek: sernik, szarlotka – dwa na osobę,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owoce: banany, mandarynki,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kawa – dwie filiżanki na osobę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herbata: czarna, biała, zielona, owocowa – jedna filiżanka na osobę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dodatki - cukier: biały i trzcinowy, mleczko do kawy.</w:t>
      </w:r>
    </w:p>
    <w:p w:rsidR="00BB2385" w:rsidRDefault="00BB2385" w:rsidP="00643B7C">
      <w:pPr>
        <w:spacing w:after="0" w:line="240" w:lineRule="auto"/>
      </w:pPr>
      <w:r>
        <w:t>Naczynia: szklanki, filiżanki, talerze, sztućce.</w:t>
      </w:r>
    </w:p>
    <w:p w:rsidR="00BB2385" w:rsidRDefault="00BB2385" w:rsidP="00643B7C">
      <w:pPr>
        <w:spacing w:after="0" w:line="240" w:lineRule="auto"/>
      </w:pPr>
      <w:r>
        <w:lastRenderedPageBreak/>
        <w:t>Obowiązkowo zastawa porcelanowa lub szklana, sztućce ze stali nierdzewnej, jednorazowe serwetki, stół pod catering.</w:t>
      </w:r>
    </w:p>
    <w:p w:rsidR="00BB2385" w:rsidRDefault="00BB2385" w:rsidP="00643B7C">
      <w:pPr>
        <w:spacing w:after="0" w:line="240" w:lineRule="auto"/>
      </w:pPr>
      <w:r>
        <w:t>Posiłki obiadowe dostarczane w podgrzewaczach i serwowane na miejscu.</w:t>
      </w:r>
    </w:p>
    <w:p w:rsidR="008A29DE" w:rsidRDefault="008A29DE" w:rsidP="00643B7C">
      <w:pPr>
        <w:spacing w:after="0" w:line="240" w:lineRule="auto"/>
      </w:pPr>
    </w:p>
    <w:p w:rsidR="00BB2385" w:rsidRPr="008A29DE" w:rsidRDefault="00BB2385" w:rsidP="00643B7C">
      <w:pPr>
        <w:spacing w:after="0" w:line="240" w:lineRule="auto"/>
        <w:rPr>
          <w:b/>
          <w:u w:val="single"/>
        </w:rPr>
      </w:pPr>
      <w:r w:rsidRPr="008A29DE">
        <w:rPr>
          <w:b/>
          <w:u w:val="single"/>
        </w:rPr>
        <w:t>W przypadku realizacji usługi w Centrum Edukacyjno-Konferencyjnym NIO-PIB (CEK) każdorazowo przed rozpoczęciem usługi w danym dniu, przedstawiciel Wykonawcy zobowiązany jest do  dokonania ustaleń z upoważnionym pracownikiem CEK w zakresie miejsca wyznaczonego na catering, w którym usługa będzie realizowana.</w:t>
      </w:r>
    </w:p>
    <w:p w:rsidR="008A29DE" w:rsidRDefault="008A29DE" w:rsidP="00643B7C">
      <w:pPr>
        <w:spacing w:after="0" w:line="240" w:lineRule="auto"/>
      </w:pPr>
    </w:p>
    <w:p w:rsidR="0029658C" w:rsidRDefault="0029658C" w:rsidP="00643B7C">
      <w:pPr>
        <w:spacing w:after="0" w:line="240" w:lineRule="auto"/>
      </w:pPr>
      <w:bookmarkStart w:id="0" w:name="_GoBack"/>
      <w:bookmarkEnd w:id="0"/>
    </w:p>
    <w:p w:rsidR="0029658C" w:rsidRDefault="0029658C" w:rsidP="00643B7C">
      <w:pPr>
        <w:spacing w:after="0" w:line="240" w:lineRule="auto"/>
      </w:pPr>
    </w:p>
    <w:p w:rsidR="0029658C" w:rsidRDefault="0029658C" w:rsidP="00643B7C">
      <w:pPr>
        <w:spacing w:after="0" w:line="240" w:lineRule="auto"/>
      </w:pPr>
    </w:p>
    <w:p w:rsidR="0029658C" w:rsidRDefault="0029658C" w:rsidP="00643B7C">
      <w:pPr>
        <w:spacing w:after="0" w:line="240" w:lineRule="auto"/>
      </w:pPr>
    </w:p>
    <w:p w:rsidR="0029658C" w:rsidRDefault="0029658C" w:rsidP="00643B7C">
      <w:pPr>
        <w:spacing w:after="0" w:line="240" w:lineRule="auto"/>
      </w:pPr>
    </w:p>
    <w:tbl>
      <w:tblPr>
        <w:tblW w:w="756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</w:tblGrid>
      <w:tr w:rsidR="0029658C" w:rsidRPr="0029658C" w:rsidTr="0029658C">
        <w:trPr>
          <w:trHeight w:val="300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58C" w:rsidRPr="0029658C" w:rsidRDefault="0029658C" w:rsidP="0029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58C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</w:t>
            </w:r>
          </w:p>
        </w:tc>
      </w:tr>
      <w:tr w:rsidR="0029658C" w:rsidRPr="0029658C" w:rsidTr="0029658C">
        <w:trPr>
          <w:trHeight w:val="450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58C" w:rsidRDefault="0029658C" w:rsidP="0029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9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Czytelny podpis osoby uprawnionej do reprezentowania Wykonawcy </w:t>
            </w:r>
          </w:p>
          <w:p w:rsidR="0029658C" w:rsidRPr="0029658C" w:rsidRDefault="0029658C" w:rsidP="0029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9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 podpis z pieczątką imienną</w:t>
            </w:r>
          </w:p>
        </w:tc>
      </w:tr>
      <w:tr w:rsidR="0029658C" w:rsidRPr="0029658C" w:rsidTr="0029658C">
        <w:trPr>
          <w:trHeight w:val="450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58C" w:rsidRPr="0029658C" w:rsidRDefault="0029658C" w:rsidP="0029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43B7C" w:rsidRDefault="00643B7C" w:rsidP="00185957">
      <w:pPr>
        <w:spacing w:after="0" w:line="240" w:lineRule="auto"/>
      </w:pPr>
    </w:p>
    <w:sectPr w:rsidR="0064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D18"/>
    <w:multiLevelType w:val="hybridMultilevel"/>
    <w:tmpl w:val="E8B05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7AA1"/>
    <w:multiLevelType w:val="hybridMultilevel"/>
    <w:tmpl w:val="84403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73E73"/>
    <w:multiLevelType w:val="hybridMultilevel"/>
    <w:tmpl w:val="F586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16888"/>
    <w:multiLevelType w:val="hybridMultilevel"/>
    <w:tmpl w:val="F8FE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50E68"/>
    <w:multiLevelType w:val="hybridMultilevel"/>
    <w:tmpl w:val="2ADC9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1"/>
    <w:rsid w:val="000B6746"/>
    <w:rsid w:val="00185957"/>
    <w:rsid w:val="0029658C"/>
    <w:rsid w:val="00467771"/>
    <w:rsid w:val="00643B7C"/>
    <w:rsid w:val="006E2B9B"/>
    <w:rsid w:val="008A29DE"/>
    <w:rsid w:val="00A32B63"/>
    <w:rsid w:val="00BB2385"/>
    <w:rsid w:val="00BF098B"/>
    <w:rsid w:val="00E3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746"/>
    <w:pPr>
      <w:ind w:left="720"/>
      <w:contextualSpacing/>
    </w:pPr>
  </w:style>
  <w:style w:type="table" w:styleId="Tabela-Siatka">
    <w:name w:val="Table Grid"/>
    <w:basedOn w:val="Standardowy"/>
    <w:uiPriority w:val="59"/>
    <w:rsid w:val="000B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746"/>
    <w:pPr>
      <w:ind w:left="720"/>
      <w:contextualSpacing/>
    </w:pPr>
  </w:style>
  <w:style w:type="table" w:styleId="Tabela-Siatka">
    <w:name w:val="Table Grid"/>
    <w:basedOn w:val="Standardowy"/>
    <w:uiPriority w:val="59"/>
    <w:rsid w:val="000B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Grochowski</dc:creator>
  <cp:keywords/>
  <dc:description/>
  <cp:lastModifiedBy>Marek Grochowski</cp:lastModifiedBy>
  <cp:revision>4</cp:revision>
  <dcterms:created xsi:type="dcterms:W3CDTF">2023-05-15T09:40:00Z</dcterms:created>
  <dcterms:modified xsi:type="dcterms:W3CDTF">2023-05-16T12:06:00Z</dcterms:modified>
</cp:coreProperties>
</file>